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B0B" w:rsidRPr="006E2B09" w:rsidRDefault="001E1B0B" w:rsidP="00837C8B">
      <w:pPr>
        <w:jc w:val="center"/>
        <w:rPr>
          <w:rFonts w:asciiTheme="minorHAnsi" w:hAnsiTheme="minorHAnsi" w:cstheme="minorHAnsi"/>
          <w:b/>
          <w:spacing w:val="70"/>
          <w:sz w:val="28"/>
          <w:szCs w:val="28"/>
        </w:rPr>
      </w:pPr>
    </w:p>
    <w:p w:rsidR="00461D97" w:rsidRPr="00837C8B" w:rsidRDefault="00837C8B" w:rsidP="00837C8B">
      <w:pPr>
        <w:jc w:val="center"/>
        <w:rPr>
          <w:rFonts w:asciiTheme="minorHAnsi" w:hAnsiTheme="minorHAnsi" w:cstheme="minorHAnsi"/>
          <w:b/>
          <w:spacing w:val="70"/>
          <w:sz w:val="40"/>
          <w:szCs w:val="40"/>
        </w:rPr>
      </w:pPr>
      <w:r w:rsidRPr="00837C8B">
        <w:rPr>
          <w:rFonts w:asciiTheme="minorHAnsi" w:hAnsiTheme="minorHAnsi" w:cstheme="minorHAnsi"/>
          <w:b/>
          <w:spacing w:val="70"/>
          <w:sz w:val="40"/>
          <w:szCs w:val="40"/>
        </w:rPr>
        <w:t>PREFACE</w:t>
      </w:r>
    </w:p>
    <w:p w:rsidR="00461D97" w:rsidRPr="00604E82" w:rsidRDefault="00461D97" w:rsidP="00015222">
      <w:pPr>
        <w:rPr>
          <w:rFonts w:asciiTheme="minorHAnsi" w:hAnsiTheme="minorHAnsi" w:cstheme="minorHAnsi"/>
          <w:b/>
          <w:bCs/>
        </w:rPr>
      </w:pPr>
    </w:p>
    <w:p w:rsidR="00220AE8" w:rsidRPr="00220AE8" w:rsidRDefault="00BF2399" w:rsidP="001E1B0B">
      <w:pPr>
        <w:jc w:val="both"/>
        <w:rPr>
          <w:rFonts w:asciiTheme="minorHAnsi" w:hAnsiTheme="minorHAnsi" w:cstheme="minorHAnsi"/>
          <w:sz w:val="28"/>
          <w:szCs w:val="28"/>
        </w:rPr>
      </w:pPr>
      <w:r>
        <w:rPr>
          <w:rFonts w:asciiTheme="minorHAnsi" w:hAnsiTheme="minorHAnsi" w:cstheme="minorHAnsi"/>
          <w:noProof/>
          <w:sz w:val="28"/>
          <w:szCs w:val="28"/>
        </w:rPr>
        <w:drawing>
          <wp:anchor distT="0" distB="0" distL="114300" distR="114300" simplePos="0" relativeHeight="251658240" behindDoc="0" locked="0" layoutInCell="1" allowOverlap="1">
            <wp:simplePos x="0" y="0"/>
            <wp:positionH relativeFrom="column">
              <wp:posOffset>4595854</wp:posOffset>
            </wp:positionH>
            <wp:positionV relativeFrom="paragraph">
              <wp:posOffset>55107</wp:posOffset>
            </wp:positionV>
            <wp:extent cx="1128174" cy="1414999"/>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2-08-15 at 3.38.20 PM.jpe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28174" cy="1414999"/>
                    </a:xfrm>
                    <a:prstGeom prst="rect">
                      <a:avLst/>
                    </a:prstGeom>
                  </pic:spPr>
                </pic:pic>
              </a:graphicData>
            </a:graphic>
            <wp14:sizeRelH relativeFrom="page">
              <wp14:pctWidth>0</wp14:pctWidth>
            </wp14:sizeRelH>
            <wp14:sizeRelV relativeFrom="page">
              <wp14:pctHeight>0</wp14:pctHeight>
            </wp14:sizeRelV>
          </wp:anchor>
        </w:drawing>
      </w:r>
      <w:r w:rsidR="00220AE8" w:rsidRPr="00220AE8">
        <w:rPr>
          <w:rFonts w:asciiTheme="minorHAnsi" w:hAnsiTheme="minorHAnsi" w:cstheme="minorHAnsi"/>
          <w:sz w:val="28"/>
          <w:szCs w:val="28"/>
        </w:rPr>
        <w:t xml:space="preserve">Data is the driving force behind informed </w:t>
      </w:r>
      <w:r w:rsidR="00604E82" w:rsidRPr="00220AE8">
        <w:rPr>
          <w:rFonts w:asciiTheme="minorHAnsi" w:hAnsiTheme="minorHAnsi" w:cstheme="minorHAnsi"/>
          <w:sz w:val="28"/>
          <w:szCs w:val="28"/>
        </w:rPr>
        <w:t>decision-making</w:t>
      </w:r>
      <w:r w:rsidR="00220AE8" w:rsidRPr="00220AE8">
        <w:rPr>
          <w:rFonts w:asciiTheme="minorHAnsi" w:hAnsiTheme="minorHAnsi" w:cstheme="minorHAnsi"/>
          <w:sz w:val="28"/>
          <w:szCs w:val="28"/>
        </w:rPr>
        <w:t xml:space="preserve"> and policy formulation. In the era of rapid globalization where the flow of meaningful information is emerging as capital for inclusive societies, institutions and, economic growth, public sector policy makers &amp; practitioners are striving for such </w:t>
      </w:r>
      <w:r w:rsidR="00604E82" w:rsidRPr="00220AE8">
        <w:rPr>
          <w:rFonts w:asciiTheme="minorHAnsi" w:hAnsiTheme="minorHAnsi" w:cstheme="minorHAnsi"/>
          <w:sz w:val="28"/>
          <w:szCs w:val="28"/>
        </w:rPr>
        <w:t>sources, which</w:t>
      </w:r>
      <w:r w:rsidR="00220AE8" w:rsidRPr="00220AE8">
        <w:rPr>
          <w:rFonts w:asciiTheme="minorHAnsi" w:hAnsiTheme="minorHAnsi" w:cstheme="minorHAnsi"/>
          <w:sz w:val="28"/>
          <w:szCs w:val="28"/>
        </w:rPr>
        <w:t xml:space="preserve"> serve to generate reliable insights by analyzing historical data. </w:t>
      </w:r>
    </w:p>
    <w:p w:rsidR="00220AE8" w:rsidRDefault="00220AE8" w:rsidP="001E1B0B">
      <w:pPr>
        <w:jc w:val="both"/>
        <w:rPr>
          <w:rFonts w:asciiTheme="minorHAnsi" w:hAnsiTheme="minorHAnsi" w:cstheme="minorHAnsi"/>
          <w:sz w:val="28"/>
          <w:szCs w:val="28"/>
        </w:rPr>
      </w:pPr>
    </w:p>
    <w:p w:rsidR="00220AE8" w:rsidRPr="00220AE8" w:rsidRDefault="00220AE8" w:rsidP="001E1B0B">
      <w:pPr>
        <w:jc w:val="both"/>
        <w:rPr>
          <w:rFonts w:asciiTheme="minorHAnsi" w:hAnsiTheme="minorHAnsi" w:cstheme="minorHAnsi"/>
          <w:sz w:val="28"/>
          <w:szCs w:val="28"/>
        </w:rPr>
      </w:pPr>
      <w:r w:rsidRPr="00220AE8">
        <w:rPr>
          <w:rFonts w:asciiTheme="minorHAnsi" w:hAnsiTheme="minorHAnsi" w:cstheme="minorHAnsi"/>
          <w:sz w:val="28"/>
          <w:szCs w:val="28"/>
        </w:rPr>
        <w:t xml:space="preserve">On eve of completing 50 years of its existence, the Bureau of Statistics Sindh (BoS) disseminates this Special Edition “50 Years of Statistics”. The edition reveals fifty years of time-series data on crucial socio-economic indicators pertaining to the province in a single publication for use of academicians, researchers &amp; development practitioners also for civil services aspirants. The basic framework and list of indicators of this publication has been adopted from the earlier publication of this bureau namely “25 Years of Statistics”, published in the year 1999-2000. </w:t>
      </w:r>
    </w:p>
    <w:p w:rsidR="00BA2CF2" w:rsidRPr="00837C8B" w:rsidRDefault="00BA2CF2" w:rsidP="001E1B0B">
      <w:pPr>
        <w:jc w:val="both"/>
        <w:rPr>
          <w:rFonts w:asciiTheme="minorHAnsi" w:hAnsiTheme="minorHAnsi" w:cstheme="minorHAnsi"/>
          <w:sz w:val="24"/>
          <w:szCs w:val="24"/>
        </w:rPr>
      </w:pPr>
    </w:p>
    <w:p w:rsidR="00BA2CF2" w:rsidRPr="00220AE8" w:rsidRDefault="00220AE8" w:rsidP="001E1B0B">
      <w:pPr>
        <w:jc w:val="both"/>
        <w:rPr>
          <w:rFonts w:asciiTheme="minorHAnsi" w:hAnsiTheme="minorHAnsi" w:cstheme="minorHAnsi"/>
          <w:sz w:val="28"/>
          <w:szCs w:val="28"/>
        </w:rPr>
      </w:pPr>
      <w:r w:rsidRPr="00220AE8">
        <w:rPr>
          <w:rFonts w:asciiTheme="minorHAnsi" w:hAnsiTheme="minorHAnsi" w:cstheme="minorHAnsi"/>
          <w:sz w:val="28"/>
          <w:szCs w:val="28"/>
        </w:rPr>
        <w:t>While working on this document several challenges of data quality, reliability and validity were</w:t>
      </w:r>
      <w:r>
        <w:rPr>
          <w:rFonts w:asciiTheme="minorHAnsi" w:hAnsiTheme="minorHAnsi" w:cstheme="minorHAnsi"/>
          <w:sz w:val="28"/>
          <w:szCs w:val="28"/>
        </w:rPr>
        <w:t xml:space="preserve"> </w:t>
      </w:r>
      <w:r w:rsidRPr="00220AE8">
        <w:rPr>
          <w:rFonts w:asciiTheme="minorHAnsi" w:hAnsiTheme="minorHAnsi" w:cstheme="minorHAnsi"/>
          <w:sz w:val="28"/>
          <w:szCs w:val="28"/>
        </w:rPr>
        <w:t>encountered by using statistical techniques and standards/guidelines provided &amp; recommended by international institutions such as the International Monitory Fund (IMF). The future endures of BoS include a 5 yearly publication namely “Compendium of Statistics”.</w:t>
      </w:r>
    </w:p>
    <w:p w:rsidR="00220AE8" w:rsidRPr="00837C8B" w:rsidRDefault="00220AE8" w:rsidP="001E1B0B">
      <w:pPr>
        <w:jc w:val="both"/>
        <w:rPr>
          <w:rFonts w:asciiTheme="minorHAnsi" w:hAnsiTheme="minorHAnsi" w:cstheme="minorHAnsi"/>
          <w:sz w:val="24"/>
          <w:szCs w:val="24"/>
        </w:rPr>
      </w:pPr>
    </w:p>
    <w:p w:rsidR="00220AE8" w:rsidRPr="00220AE8" w:rsidRDefault="00220AE8" w:rsidP="001E1B0B">
      <w:pPr>
        <w:jc w:val="both"/>
        <w:rPr>
          <w:rFonts w:asciiTheme="minorHAnsi" w:hAnsiTheme="minorHAnsi" w:cstheme="minorHAnsi"/>
          <w:sz w:val="28"/>
          <w:szCs w:val="28"/>
        </w:rPr>
      </w:pPr>
      <w:r w:rsidRPr="00220AE8">
        <w:rPr>
          <w:rFonts w:asciiTheme="minorHAnsi" w:hAnsiTheme="minorHAnsi" w:cstheme="minorHAnsi"/>
          <w:sz w:val="28"/>
          <w:szCs w:val="28"/>
        </w:rPr>
        <w:t>Here, I would also like to take the opportunity to pay my gratitude to all the Departments/ Organizations for providing timely data and time after time support to this office. The entire BoS team is indebted and enthusiastic to follow the footstep and vision of the leadership provided by the Planning &amp; Development Board, especially Syed Hassan Naqvi (Chairman), Planning &amp; Development Board.</w:t>
      </w:r>
    </w:p>
    <w:p w:rsidR="00220AE8" w:rsidRPr="00220AE8" w:rsidRDefault="00220AE8" w:rsidP="001E1B0B">
      <w:pPr>
        <w:jc w:val="both"/>
        <w:rPr>
          <w:rFonts w:asciiTheme="minorHAnsi" w:hAnsiTheme="minorHAnsi" w:cstheme="minorHAnsi"/>
          <w:sz w:val="28"/>
          <w:szCs w:val="28"/>
        </w:rPr>
      </w:pPr>
    </w:p>
    <w:p w:rsidR="00220AE8" w:rsidRDefault="00220AE8" w:rsidP="001E1B0B">
      <w:pPr>
        <w:jc w:val="both"/>
        <w:rPr>
          <w:rFonts w:asciiTheme="minorHAnsi" w:hAnsiTheme="minorHAnsi" w:cstheme="minorHAnsi"/>
          <w:sz w:val="28"/>
          <w:szCs w:val="28"/>
        </w:rPr>
      </w:pPr>
      <w:r w:rsidRPr="00220AE8">
        <w:rPr>
          <w:rFonts w:asciiTheme="minorHAnsi" w:hAnsiTheme="minorHAnsi" w:cstheme="minorHAnsi"/>
          <w:sz w:val="28"/>
          <w:szCs w:val="28"/>
        </w:rPr>
        <w:t xml:space="preserve">The team BoS deserves appreciation for making this special edition despite having many issues in data collection amid the pandemic, I would like to express my regards and best wishes to the entire brilliant team. </w:t>
      </w:r>
    </w:p>
    <w:p w:rsidR="00220AE8" w:rsidRDefault="00220AE8" w:rsidP="001E1B0B">
      <w:pPr>
        <w:jc w:val="both"/>
        <w:rPr>
          <w:rFonts w:asciiTheme="minorHAnsi" w:hAnsiTheme="minorHAnsi" w:cstheme="minorHAnsi"/>
          <w:sz w:val="28"/>
          <w:szCs w:val="28"/>
        </w:rPr>
      </w:pPr>
    </w:p>
    <w:p w:rsidR="00220AE8" w:rsidRPr="00220AE8" w:rsidRDefault="00220AE8" w:rsidP="001E1B0B">
      <w:pPr>
        <w:jc w:val="both"/>
        <w:rPr>
          <w:rFonts w:asciiTheme="minorHAnsi" w:hAnsiTheme="minorHAnsi" w:cstheme="minorHAnsi"/>
          <w:sz w:val="28"/>
          <w:szCs w:val="28"/>
        </w:rPr>
      </w:pPr>
      <w:r w:rsidRPr="00220AE8">
        <w:rPr>
          <w:rFonts w:asciiTheme="minorHAnsi" w:hAnsiTheme="minorHAnsi" w:cstheme="minorHAnsi"/>
          <w:sz w:val="28"/>
          <w:szCs w:val="28"/>
        </w:rPr>
        <w:t>There is always place for betterment hence suggestions &amp; feedbacks are welcome.</w:t>
      </w:r>
    </w:p>
    <w:p w:rsidR="00220AE8" w:rsidRPr="00220AE8" w:rsidRDefault="00220AE8" w:rsidP="00220AE8">
      <w:pPr>
        <w:spacing w:line="276" w:lineRule="auto"/>
        <w:jc w:val="both"/>
        <w:rPr>
          <w:rFonts w:asciiTheme="minorHAnsi" w:hAnsiTheme="minorHAnsi" w:cstheme="minorHAnsi"/>
          <w:sz w:val="28"/>
          <w:szCs w:val="28"/>
        </w:rPr>
      </w:pPr>
    </w:p>
    <w:p w:rsidR="001808B8" w:rsidRPr="00604E82" w:rsidRDefault="001808B8" w:rsidP="00220AE8">
      <w:pPr>
        <w:rPr>
          <w:rFonts w:asciiTheme="minorHAnsi" w:hAnsiTheme="minorHAnsi" w:cstheme="minorHAnsi"/>
          <w:b/>
          <w:bCs/>
          <w:sz w:val="28"/>
          <w:szCs w:val="28"/>
        </w:rPr>
      </w:pPr>
      <w:r w:rsidRPr="00604E82">
        <w:rPr>
          <w:rFonts w:asciiTheme="minorHAnsi" w:hAnsiTheme="minorHAnsi" w:cstheme="minorHAnsi"/>
          <w:b/>
          <w:bCs/>
          <w:sz w:val="28"/>
          <w:szCs w:val="28"/>
        </w:rPr>
        <w:t>DR. ISHAQUE AHMED ANSARI</w:t>
      </w:r>
    </w:p>
    <w:p w:rsidR="00E96DF4" w:rsidRPr="00604E82" w:rsidRDefault="00E96DF4" w:rsidP="00220AE8">
      <w:pPr>
        <w:rPr>
          <w:rFonts w:asciiTheme="minorHAnsi" w:hAnsiTheme="minorHAnsi" w:cstheme="minorHAnsi"/>
          <w:b/>
          <w:bCs/>
          <w:sz w:val="28"/>
          <w:szCs w:val="28"/>
        </w:rPr>
      </w:pPr>
      <w:r w:rsidRPr="00604E82">
        <w:rPr>
          <w:rFonts w:asciiTheme="minorHAnsi" w:hAnsiTheme="minorHAnsi" w:cstheme="minorHAnsi"/>
          <w:b/>
          <w:bCs/>
          <w:sz w:val="28"/>
          <w:szCs w:val="28"/>
        </w:rPr>
        <w:t>DIRECTOR GENERAL</w:t>
      </w:r>
    </w:p>
    <w:p w:rsidR="00E96DF4" w:rsidRPr="00604E82" w:rsidRDefault="00E96DF4" w:rsidP="00220AE8">
      <w:pPr>
        <w:rPr>
          <w:rFonts w:asciiTheme="minorHAnsi" w:hAnsiTheme="minorHAnsi" w:cstheme="minorHAnsi"/>
          <w:b/>
          <w:bCs/>
          <w:sz w:val="28"/>
          <w:szCs w:val="28"/>
        </w:rPr>
      </w:pPr>
      <w:r w:rsidRPr="00604E82">
        <w:rPr>
          <w:rFonts w:asciiTheme="minorHAnsi" w:hAnsiTheme="minorHAnsi" w:cstheme="minorHAnsi"/>
          <w:b/>
          <w:bCs/>
          <w:sz w:val="28"/>
          <w:szCs w:val="28"/>
        </w:rPr>
        <w:t xml:space="preserve">SINDH BUREAU OF </w:t>
      </w:r>
      <w:r w:rsidR="00837C8B" w:rsidRPr="00604E82">
        <w:rPr>
          <w:rFonts w:asciiTheme="minorHAnsi" w:hAnsiTheme="minorHAnsi" w:cstheme="minorHAnsi"/>
          <w:b/>
          <w:bCs/>
          <w:sz w:val="28"/>
          <w:szCs w:val="28"/>
        </w:rPr>
        <w:t>STATISTICS</w:t>
      </w:r>
    </w:p>
    <w:p w:rsidR="00D001CD" w:rsidRPr="00604E82" w:rsidRDefault="00E96DF4" w:rsidP="00220AE8">
      <w:pPr>
        <w:rPr>
          <w:rFonts w:asciiTheme="minorHAnsi" w:hAnsiTheme="minorHAnsi" w:cstheme="minorHAnsi"/>
          <w:b/>
          <w:bCs/>
          <w:sz w:val="28"/>
          <w:szCs w:val="28"/>
        </w:rPr>
      </w:pPr>
      <w:r w:rsidRPr="00604E82">
        <w:rPr>
          <w:rFonts w:asciiTheme="minorHAnsi" w:hAnsiTheme="minorHAnsi" w:cstheme="minorHAnsi"/>
          <w:b/>
          <w:bCs/>
          <w:sz w:val="28"/>
          <w:szCs w:val="28"/>
        </w:rPr>
        <w:t>P&amp;DD, GOVT. OF SINDH</w:t>
      </w:r>
      <w:r w:rsidR="00BA2CF2" w:rsidRPr="00604E82">
        <w:rPr>
          <w:rFonts w:asciiTheme="minorHAnsi" w:hAnsiTheme="minorHAnsi" w:cstheme="minorHAnsi"/>
          <w:b/>
          <w:bCs/>
          <w:sz w:val="28"/>
          <w:szCs w:val="28"/>
        </w:rPr>
        <w:t xml:space="preserve"> </w:t>
      </w:r>
      <w:r w:rsidR="00212058" w:rsidRPr="00604E82">
        <w:rPr>
          <w:rFonts w:asciiTheme="minorHAnsi" w:hAnsiTheme="minorHAnsi" w:cstheme="minorHAnsi"/>
          <w:b/>
          <w:bCs/>
          <w:sz w:val="28"/>
          <w:szCs w:val="28"/>
        </w:rPr>
        <w:t xml:space="preserve"> </w:t>
      </w:r>
    </w:p>
    <w:p w:rsidR="00604E82" w:rsidRPr="006E2B09" w:rsidRDefault="00604E82" w:rsidP="004F43A3">
      <w:pPr>
        <w:jc w:val="center"/>
        <w:rPr>
          <w:rFonts w:asciiTheme="minorHAnsi" w:hAnsiTheme="minorHAnsi" w:cstheme="minorHAnsi"/>
          <w:b/>
          <w:bCs/>
          <w:sz w:val="16"/>
          <w:szCs w:val="16"/>
        </w:rPr>
      </w:pPr>
    </w:p>
    <w:p w:rsidR="00604E82" w:rsidRDefault="001E1B0B" w:rsidP="004F43A3">
      <w:pPr>
        <w:jc w:val="center"/>
        <w:rPr>
          <w:rFonts w:asciiTheme="minorHAnsi" w:hAnsiTheme="minorHAnsi" w:cstheme="minorHAnsi"/>
          <w:b/>
          <w:bCs/>
          <w:sz w:val="28"/>
          <w:szCs w:val="28"/>
        </w:rPr>
      </w:pPr>
      <w:r>
        <w:rPr>
          <w:rFonts w:asciiTheme="minorHAnsi" w:hAnsiTheme="minorHAnsi" w:cstheme="minorHAnsi"/>
          <w:b/>
          <w:bCs/>
          <w:sz w:val="28"/>
          <w:szCs w:val="28"/>
        </w:rPr>
        <w:t>II</w:t>
      </w:r>
      <w:r w:rsidR="004A62A7">
        <w:rPr>
          <w:rFonts w:asciiTheme="minorHAnsi" w:hAnsiTheme="minorHAnsi" w:cstheme="minorHAnsi"/>
          <w:b/>
          <w:bCs/>
          <w:sz w:val="28"/>
          <w:szCs w:val="28"/>
        </w:rPr>
        <w:t>I</w:t>
      </w:r>
    </w:p>
    <w:p w:rsidR="001E1B0B" w:rsidRDefault="001E1B0B" w:rsidP="004F43A3">
      <w:pPr>
        <w:jc w:val="center"/>
        <w:rPr>
          <w:rFonts w:asciiTheme="minorHAnsi" w:hAnsiTheme="minorHAnsi" w:cstheme="minorHAnsi"/>
          <w:b/>
          <w:bCs/>
          <w:sz w:val="28"/>
          <w:szCs w:val="28"/>
        </w:rPr>
      </w:pPr>
    </w:p>
    <w:p w:rsidR="001E1B0B" w:rsidRDefault="001E1B0B" w:rsidP="004F43A3">
      <w:pPr>
        <w:jc w:val="center"/>
        <w:rPr>
          <w:rFonts w:asciiTheme="minorHAnsi" w:hAnsiTheme="minorHAnsi" w:cstheme="minorHAnsi"/>
          <w:b/>
          <w:bCs/>
          <w:sz w:val="28"/>
          <w:szCs w:val="28"/>
        </w:rPr>
      </w:pPr>
    </w:p>
    <w:p w:rsidR="00D65E60" w:rsidRDefault="00D65E60" w:rsidP="00837C8B">
      <w:pPr>
        <w:rPr>
          <w:rFonts w:asciiTheme="minorHAnsi" w:hAnsiTheme="minorHAnsi" w:cstheme="minorHAnsi"/>
          <w:b/>
          <w:bCs/>
          <w:sz w:val="28"/>
          <w:szCs w:val="28"/>
        </w:rPr>
      </w:pPr>
    </w:p>
    <w:p w:rsidR="00D65E60" w:rsidRDefault="00D65E60" w:rsidP="00837C8B">
      <w:pPr>
        <w:rPr>
          <w:rFonts w:asciiTheme="minorHAnsi" w:hAnsiTheme="minorHAnsi" w:cstheme="minorHAnsi"/>
          <w:b/>
          <w:bCs/>
          <w:sz w:val="28"/>
          <w:szCs w:val="28"/>
        </w:rPr>
      </w:pPr>
    </w:p>
    <w:p w:rsidR="00E14B47" w:rsidRDefault="00E14B47" w:rsidP="00837C8B">
      <w:pPr>
        <w:rPr>
          <w:rFonts w:asciiTheme="minorHAnsi" w:hAnsiTheme="minorHAnsi" w:cstheme="minorHAnsi"/>
          <w:b/>
          <w:bCs/>
          <w:sz w:val="28"/>
          <w:szCs w:val="28"/>
        </w:rPr>
      </w:pPr>
    </w:p>
    <w:p w:rsidR="00E14B47" w:rsidRDefault="00E14B47" w:rsidP="00837C8B">
      <w:pPr>
        <w:rPr>
          <w:rFonts w:asciiTheme="minorHAnsi" w:hAnsiTheme="minorHAnsi" w:cstheme="minorHAnsi"/>
          <w:b/>
          <w:bCs/>
          <w:sz w:val="28"/>
          <w:szCs w:val="28"/>
        </w:rPr>
      </w:pPr>
    </w:p>
    <w:p w:rsidR="00604E82" w:rsidRDefault="00604E82" w:rsidP="00837C8B">
      <w:pPr>
        <w:rPr>
          <w:rFonts w:asciiTheme="minorHAnsi" w:hAnsiTheme="minorHAnsi" w:cstheme="minorHAnsi"/>
          <w:b/>
          <w:bCs/>
          <w:sz w:val="28"/>
          <w:szCs w:val="28"/>
        </w:rPr>
      </w:pPr>
    </w:p>
    <w:p w:rsidR="00604E82" w:rsidRDefault="00604E82" w:rsidP="00837C8B">
      <w:pPr>
        <w:rPr>
          <w:rFonts w:asciiTheme="minorHAnsi" w:hAnsiTheme="minorHAnsi" w:cstheme="minorHAnsi"/>
          <w:b/>
          <w:bCs/>
          <w:sz w:val="28"/>
          <w:szCs w:val="28"/>
        </w:rPr>
      </w:pPr>
    </w:p>
    <w:p w:rsidR="00604E82" w:rsidRDefault="00604E82" w:rsidP="00837C8B">
      <w:pPr>
        <w:rPr>
          <w:rFonts w:asciiTheme="minorHAnsi" w:hAnsiTheme="minorHAnsi" w:cstheme="minorHAnsi"/>
          <w:b/>
          <w:bCs/>
          <w:sz w:val="28"/>
          <w:szCs w:val="28"/>
        </w:rPr>
      </w:pPr>
    </w:p>
    <w:p w:rsidR="00CE6522" w:rsidRDefault="00CE6522" w:rsidP="00CE6522">
      <w:pPr>
        <w:jc w:val="center"/>
        <w:rPr>
          <w:rFonts w:asciiTheme="minorHAnsi" w:hAnsiTheme="minorHAnsi" w:cstheme="minorHAnsi"/>
          <w:b/>
          <w:spacing w:val="30"/>
          <w:sz w:val="40"/>
          <w:szCs w:val="40"/>
        </w:rPr>
      </w:pPr>
    </w:p>
    <w:p w:rsidR="00CE6522" w:rsidRDefault="00CE6522" w:rsidP="00CE6522">
      <w:pPr>
        <w:jc w:val="center"/>
        <w:rPr>
          <w:rFonts w:asciiTheme="minorHAnsi" w:hAnsiTheme="minorHAnsi" w:cstheme="minorHAnsi"/>
          <w:b/>
          <w:spacing w:val="30"/>
          <w:sz w:val="40"/>
          <w:szCs w:val="40"/>
        </w:rPr>
      </w:pPr>
      <w:r>
        <w:rPr>
          <w:rFonts w:asciiTheme="minorHAnsi" w:hAnsiTheme="minorHAnsi" w:cstheme="minorHAnsi"/>
          <w:b/>
          <w:spacing w:val="30"/>
          <w:sz w:val="40"/>
          <w:szCs w:val="40"/>
        </w:rPr>
        <w:t>OUR VISION</w:t>
      </w:r>
    </w:p>
    <w:p w:rsidR="00CE6522" w:rsidRDefault="00CE6522" w:rsidP="00CE6522">
      <w:pPr>
        <w:rPr>
          <w:rFonts w:asciiTheme="minorHAnsi" w:hAnsiTheme="minorHAnsi" w:cstheme="minorHAnsi"/>
          <w:b/>
          <w:spacing w:val="30"/>
          <w:sz w:val="40"/>
          <w:szCs w:val="40"/>
        </w:rPr>
      </w:pPr>
    </w:p>
    <w:p w:rsidR="00CE6522" w:rsidRPr="000D348B" w:rsidRDefault="00CE6522" w:rsidP="00CE6522">
      <w:pPr>
        <w:spacing w:line="480" w:lineRule="auto"/>
        <w:jc w:val="both"/>
        <w:rPr>
          <w:rFonts w:asciiTheme="minorHAnsi" w:hAnsiTheme="minorHAnsi" w:cstheme="minorHAnsi"/>
          <w:sz w:val="28"/>
          <w:szCs w:val="28"/>
        </w:rPr>
      </w:pPr>
      <w:r>
        <w:rPr>
          <w:rFonts w:asciiTheme="minorHAnsi" w:hAnsiTheme="minorHAnsi" w:cstheme="minorHAnsi"/>
          <w:sz w:val="28"/>
          <w:szCs w:val="28"/>
        </w:rPr>
        <w:t xml:space="preserve">To develop, strengthen and mobilize Sindh Bureau of Statistics as a Statistical Data Facilitation Unit (SDFU) by providing timely and reliable statistical data to its stakeholders. </w:t>
      </w:r>
    </w:p>
    <w:p w:rsidR="00CE6522" w:rsidRDefault="00CE6522" w:rsidP="000D348B">
      <w:pPr>
        <w:jc w:val="center"/>
        <w:rPr>
          <w:rFonts w:asciiTheme="minorHAnsi" w:hAnsiTheme="minorHAnsi" w:cstheme="minorHAnsi"/>
          <w:b/>
          <w:spacing w:val="30"/>
          <w:sz w:val="40"/>
          <w:szCs w:val="40"/>
        </w:rPr>
      </w:pPr>
    </w:p>
    <w:p w:rsidR="00604E82" w:rsidRDefault="00604E82" w:rsidP="000D348B">
      <w:pPr>
        <w:jc w:val="center"/>
        <w:rPr>
          <w:rFonts w:asciiTheme="minorHAnsi" w:hAnsiTheme="minorHAnsi" w:cstheme="minorHAnsi"/>
          <w:b/>
          <w:spacing w:val="30"/>
          <w:sz w:val="40"/>
          <w:szCs w:val="40"/>
        </w:rPr>
      </w:pPr>
    </w:p>
    <w:p w:rsidR="00CE6522" w:rsidRDefault="00CE6522" w:rsidP="000D348B">
      <w:pPr>
        <w:jc w:val="center"/>
        <w:rPr>
          <w:rFonts w:asciiTheme="minorHAnsi" w:hAnsiTheme="minorHAnsi" w:cstheme="minorHAnsi"/>
          <w:b/>
          <w:spacing w:val="30"/>
          <w:sz w:val="40"/>
          <w:szCs w:val="40"/>
        </w:rPr>
      </w:pPr>
    </w:p>
    <w:p w:rsidR="009C05BF" w:rsidRPr="009C05BF" w:rsidRDefault="00CE6522" w:rsidP="00CE6522">
      <w:pPr>
        <w:jc w:val="center"/>
        <w:rPr>
          <w:rFonts w:asciiTheme="minorHAnsi" w:hAnsiTheme="minorHAnsi" w:cstheme="minorHAnsi"/>
          <w:b/>
          <w:spacing w:val="30"/>
          <w:sz w:val="40"/>
          <w:szCs w:val="40"/>
        </w:rPr>
      </w:pPr>
      <w:r>
        <w:rPr>
          <w:rFonts w:asciiTheme="minorHAnsi" w:hAnsiTheme="minorHAnsi" w:cstheme="minorHAnsi"/>
          <w:b/>
          <w:spacing w:val="30"/>
          <w:sz w:val="40"/>
          <w:szCs w:val="40"/>
        </w:rPr>
        <w:t xml:space="preserve">OUR </w:t>
      </w:r>
      <w:r w:rsidRPr="009C05BF">
        <w:rPr>
          <w:rFonts w:asciiTheme="minorHAnsi" w:hAnsiTheme="minorHAnsi" w:cstheme="minorHAnsi"/>
          <w:b/>
          <w:spacing w:val="30"/>
          <w:sz w:val="40"/>
          <w:szCs w:val="40"/>
        </w:rPr>
        <w:t>MISSION</w:t>
      </w:r>
    </w:p>
    <w:p w:rsidR="009C05BF" w:rsidRPr="00837C8B" w:rsidRDefault="009C05BF" w:rsidP="009C05BF">
      <w:pPr>
        <w:rPr>
          <w:rFonts w:asciiTheme="minorHAnsi" w:hAnsiTheme="minorHAnsi" w:cstheme="minorHAnsi"/>
          <w:b/>
          <w:bCs/>
          <w:sz w:val="28"/>
          <w:szCs w:val="28"/>
        </w:rPr>
      </w:pPr>
    </w:p>
    <w:p w:rsidR="009C05BF" w:rsidRDefault="009C05BF" w:rsidP="000D348B">
      <w:pPr>
        <w:spacing w:line="480" w:lineRule="auto"/>
        <w:jc w:val="both"/>
        <w:rPr>
          <w:rFonts w:asciiTheme="minorHAnsi" w:hAnsiTheme="minorHAnsi" w:cstheme="minorHAnsi"/>
          <w:sz w:val="28"/>
          <w:szCs w:val="28"/>
        </w:rPr>
      </w:pPr>
      <w:r>
        <w:rPr>
          <w:rFonts w:asciiTheme="minorHAnsi" w:hAnsiTheme="minorHAnsi" w:cstheme="minorHAnsi"/>
          <w:sz w:val="28"/>
          <w:szCs w:val="28"/>
        </w:rPr>
        <w:t>Sindh Bureau of Statistics</w:t>
      </w:r>
      <w:r w:rsidR="000D348B">
        <w:rPr>
          <w:rFonts w:asciiTheme="minorHAnsi" w:hAnsiTheme="minorHAnsi" w:cstheme="minorHAnsi"/>
          <w:sz w:val="28"/>
          <w:szCs w:val="28"/>
        </w:rPr>
        <w:t xml:space="preserve"> strives to become the epitome of providing reliable and time-sensitive statistics data for its stakeholders using contemporary global standards, technology and advanced statistical tools through trained human capital and well defined policy framework. </w:t>
      </w:r>
    </w:p>
    <w:p w:rsidR="009C05BF" w:rsidRPr="00837C8B" w:rsidRDefault="009C05BF" w:rsidP="009C05BF">
      <w:pPr>
        <w:spacing w:line="276" w:lineRule="auto"/>
        <w:rPr>
          <w:rFonts w:asciiTheme="minorHAnsi" w:hAnsiTheme="minorHAnsi" w:cstheme="minorHAnsi"/>
          <w:sz w:val="24"/>
          <w:szCs w:val="24"/>
        </w:rPr>
      </w:pPr>
    </w:p>
    <w:p w:rsidR="009C05BF" w:rsidRDefault="009C05BF" w:rsidP="009C05BF">
      <w:pPr>
        <w:spacing w:line="276" w:lineRule="auto"/>
        <w:rPr>
          <w:rFonts w:asciiTheme="minorHAnsi" w:hAnsiTheme="minorHAnsi" w:cstheme="minorHAnsi"/>
          <w:sz w:val="24"/>
          <w:szCs w:val="24"/>
        </w:rPr>
      </w:pPr>
    </w:p>
    <w:p w:rsidR="000D348B" w:rsidRDefault="000D348B" w:rsidP="009C05BF">
      <w:pPr>
        <w:spacing w:line="276" w:lineRule="auto"/>
        <w:rPr>
          <w:rFonts w:asciiTheme="minorHAnsi" w:hAnsiTheme="minorHAnsi" w:cstheme="minorHAnsi"/>
          <w:sz w:val="24"/>
          <w:szCs w:val="24"/>
        </w:rPr>
      </w:pPr>
    </w:p>
    <w:p w:rsidR="001E1B0B" w:rsidRDefault="001E1B0B" w:rsidP="009C05BF">
      <w:pPr>
        <w:spacing w:line="276" w:lineRule="auto"/>
        <w:rPr>
          <w:rFonts w:asciiTheme="minorHAnsi" w:hAnsiTheme="minorHAnsi" w:cstheme="minorHAnsi"/>
          <w:sz w:val="24"/>
          <w:szCs w:val="24"/>
        </w:rPr>
      </w:pPr>
    </w:p>
    <w:p w:rsidR="001E1B0B" w:rsidRDefault="001E1B0B" w:rsidP="009C05BF">
      <w:pPr>
        <w:spacing w:line="276" w:lineRule="auto"/>
        <w:rPr>
          <w:rFonts w:asciiTheme="minorHAnsi" w:hAnsiTheme="minorHAnsi" w:cstheme="minorHAnsi"/>
          <w:sz w:val="24"/>
          <w:szCs w:val="24"/>
        </w:rPr>
      </w:pPr>
    </w:p>
    <w:p w:rsidR="001E1B0B" w:rsidRDefault="001E1B0B" w:rsidP="009C05BF">
      <w:pPr>
        <w:spacing w:line="276" w:lineRule="auto"/>
        <w:rPr>
          <w:rFonts w:asciiTheme="minorHAnsi" w:hAnsiTheme="minorHAnsi" w:cstheme="minorHAnsi"/>
          <w:sz w:val="24"/>
          <w:szCs w:val="24"/>
        </w:rPr>
      </w:pPr>
    </w:p>
    <w:p w:rsidR="001E1B0B" w:rsidRDefault="001E1B0B" w:rsidP="009C05BF">
      <w:pPr>
        <w:spacing w:line="276" w:lineRule="auto"/>
        <w:rPr>
          <w:rFonts w:asciiTheme="minorHAnsi" w:hAnsiTheme="minorHAnsi" w:cstheme="minorHAnsi"/>
          <w:sz w:val="24"/>
          <w:szCs w:val="24"/>
        </w:rPr>
      </w:pPr>
    </w:p>
    <w:p w:rsidR="001E1B0B" w:rsidRDefault="001E1B0B" w:rsidP="009C05BF">
      <w:pPr>
        <w:spacing w:line="276" w:lineRule="auto"/>
        <w:rPr>
          <w:rFonts w:asciiTheme="minorHAnsi" w:hAnsiTheme="minorHAnsi" w:cstheme="minorHAnsi"/>
          <w:sz w:val="24"/>
          <w:szCs w:val="24"/>
        </w:rPr>
      </w:pPr>
    </w:p>
    <w:p w:rsidR="001E1B0B" w:rsidRDefault="001E1B0B" w:rsidP="009C05BF">
      <w:pPr>
        <w:spacing w:line="276" w:lineRule="auto"/>
        <w:rPr>
          <w:rFonts w:asciiTheme="minorHAnsi" w:hAnsiTheme="minorHAnsi" w:cstheme="minorHAnsi"/>
          <w:sz w:val="24"/>
          <w:szCs w:val="24"/>
        </w:rPr>
      </w:pPr>
    </w:p>
    <w:p w:rsidR="001E1B0B" w:rsidRDefault="001E1B0B" w:rsidP="009C05BF">
      <w:pPr>
        <w:spacing w:line="276" w:lineRule="auto"/>
        <w:rPr>
          <w:rFonts w:asciiTheme="minorHAnsi" w:hAnsiTheme="minorHAnsi" w:cstheme="minorHAnsi"/>
          <w:sz w:val="24"/>
          <w:szCs w:val="24"/>
        </w:rPr>
      </w:pPr>
    </w:p>
    <w:p w:rsidR="001E1B0B" w:rsidRDefault="001E1B0B" w:rsidP="009C05BF">
      <w:pPr>
        <w:spacing w:line="276" w:lineRule="auto"/>
        <w:rPr>
          <w:rFonts w:asciiTheme="minorHAnsi" w:hAnsiTheme="minorHAnsi" w:cstheme="minorHAnsi"/>
          <w:sz w:val="24"/>
          <w:szCs w:val="24"/>
        </w:rPr>
      </w:pPr>
    </w:p>
    <w:p w:rsidR="006E2B09" w:rsidRPr="00837C8B" w:rsidRDefault="006E2B09" w:rsidP="009C05BF">
      <w:pPr>
        <w:spacing w:line="276" w:lineRule="auto"/>
        <w:rPr>
          <w:rFonts w:asciiTheme="minorHAnsi" w:hAnsiTheme="minorHAnsi" w:cstheme="minorHAnsi"/>
          <w:sz w:val="24"/>
          <w:szCs w:val="24"/>
        </w:rPr>
      </w:pPr>
    </w:p>
    <w:p w:rsidR="009C05BF" w:rsidRPr="00837C8B" w:rsidRDefault="004A62A7" w:rsidP="005B5BF7">
      <w:pPr>
        <w:jc w:val="center"/>
        <w:rPr>
          <w:rFonts w:asciiTheme="minorHAnsi" w:hAnsiTheme="minorHAnsi" w:cstheme="minorHAnsi"/>
          <w:b/>
          <w:bCs/>
          <w:sz w:val="28"/>
          <w:szCs w:val="28"/>
        </w:rPr>
      </w:pPr>
      <w:r>
        <w:rPr>
          <w:rFonts w:asciiTheme="minorHAnsi" w:hAnsiTheme="minorHAnsi" w:cstheme="minorHAnsi"/>
          <w:b/>
          <w:bCs/>
          <w:sz w:val="28"/>
          <w:szCs w:val="28"/>
        </w:rPr>
        <w:t>V</w:t>
      </w:r>
      <w:bookmarkStart w:id="0" w:name="_GoBack"/>
      <w:bookmarkEnd w:id="0"/>
    </w:p>
    <w:sectPr w:rsidR="009C05BF" w:rsidRPr="00837C8B" w:rsidSect="006E2B09">
      <w:headerReference w:type="default" r:id="rId7"/>
      <w:pgSz w:w="11907" w:h="16839" w:code="9"/>
      <w:pgMar w:top="720" w:right="1440" w:bottom="180" w:left="1440" w:header="101" w:footer="720" w:gutter="0"/>
      <w:pgNumType w:fmt="upperRoman" w:start="3"/>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4C48" w:rsidRDefault="008B4C48" w:rsidP="00DF63D5">
      <w:r>
        <w:separator/>
      </w:r>
    </w:p>
  </w:endnote>
  <w:endnote w:type="continuationSeparator" w:id="0">
    <w:p w:rsidR="008B4C48" w:rsidRDefault="008B4C48" w:rsidP="00DF6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4C48" w:rsidRDefault="008B4C48" w:rsidP="00DF63D5">
      <w:r>
        <w:separator/>
      </w:r>
    </w:p>
  </w:footnote>
  <w:footnote w:type="continuationSeparator" w:id="0">
    <w:p w:rsidR="008B4C48" w:rsidRDefault="008B4C48" w:rsidP="00DF63D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3D5" w:rsidRPr="00DF63D5" w:rsidRDefault="00DF63D5" w:rsidP="00DF63D5">
    <w:pPr>
      <w:pStyle w:val="Header"/>
      <w:jc w:val="center"/>
      <w:rPr>
        <w:rFonts w:asciiTheme="minorHAnsi" w:hAnsiTheme="minorHAnsi" w:cstheme="minorHAnsi"/>
        <w:b/>
        <w:bCs/>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39F"/>
    <w:rsid w:val="00015222"/>
    <w:rsid w:val="00043D7B"/>
    <w:rsid w:val="000821FE"/>
    <w:rsid w:val="000B7158"/>
    <w:rsid w:val="000D348B"/>
    <w:rsid w:val="00136588"/>
    <w:rsid w:val="001808B8"/>
    <w:rsid w:val="001E1B0B"/>
    <w:rsid w:val="00212058"/>
    <w:rsid w:val="00220AE8"/>
    <w:rsid w:val="00237131"/>
    <w:rsid w:val="00242700"/>
    <w:rsid w:val="00253FD1"/>
    <w:rsid w:val="002853B9"/>
    <w:rsid w:val="00306A1B"/>
    <w:rsid w:val="003B124A"/>
    <w:rsid w:val="003F4EDE"/>
    <w:rsid w:val="003F7A47"/>
    <w:rsid w:val="0040415D"/>
    <w:rsid w:val="004370CA"/>
    <w:rsid w:val="00461D97"/>
    <w:rsid w:val="00464CDF"/>
    <w:rsid w:val="00473BC1"/>
    <w:rsid w:val="004A62A7"/>
    <w:rsid w:val="004F43A3"/>
    <w:rsid w:val="0053438B"/>
    <w:rsid w:val="00535938"/>
    <w:rsid w:val="005B5BF7"/>
    <w:rsid w:val="005D46CD"/>
    <w:rsid w:val="005E10EB"/>
    <w:rsid w:val="00604E82"/>
    <w:rsid w:val="006D1768"/>
    <w:rsid w:val="006E215E"/>
    <w:rsid w:val="006E2B09"/>
    <w:rsid w:val="0076062F"/>
    <w:rsid w:val="00764F31"/>
    <w:rsid w:val="0077440A"/>
    <w:rsid w:val="007A63C3"/>
    <w:rsid w:val="00837C8B"/>
    <w:rsid w:val="008B4C48"/>
    <w:rsid w:val="009B0A7C"/>
    <w:rsid w:val="009B1005"/>
    <w:rsid w:val="009C05BF"/>
    <w:rsid w:val="00A6640A"/>
    <w:rsid w:val="00BA2CF2"/>
    <w:rsid w:val="00BE791F"/>
    <w:rsid w:val="00BF2399"/>
    <w:rsid w:val="00C80981"/>
    <w:rsid w:val="00CE6522"/>
    <w:rsid w:val="00D001CD"/>
    <w:rsid w:val="00D158A1"/>
    <w:rsid w:val="00D548D7"/>
    <w:rsid w:val="00D65E60"/>
    <w:rsid w:val="00DA0ADA"/>
    <w:rsid w:val="00DC296C"/>
    <w:rsid w:val="00DC6CE3"/>
    <w:rsid w:val="00DF63D5"/>
    <w:rsid w:val="00E14B47"/>
    <w:rsid w:val="00E96DF4"/>
    <w:rsid w:val="00EC3DB1"/>
    <w:rsid w:val="00F0739F"/>
    <w:rsid w:val="00F656B8"/>
    <w:rsid w:val="00FA5D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F67BE"/>
  <w15:docId w15:val="{E25303CE-640D-4C3F-B22A-555AE5C58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1B0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2371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3658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36588"/>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23713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237131"/>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DF63D5"/>
    <w:pPr>
      <w:tabs>
        <w:tab w:val="center" w:pos="4680"/>
        <w:tab w:val="right" w:pos="9360"/>
      </w:tabs>
    </w:pPr>
  </w:style>
  <w:style w:type="character" w:customStyle="1" w:styleId="HeaderChar">
    <w:name w:val="Header Char"/>
    <w:basedOn w:val="DefaultParagraphFont"/>
    <w:link w:val="Header"/>
    <w:uiPriority w:val="99"/>
    <w:rsid w:val="00DF63D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DF63D5"/>
    <w:pPr>
      <w:tabs>
        <w:tab w:val="center" w:pos="4680"/>
        <w:tab w:val="right" w:pos="9360"/>
      </w:tabs>
    </w:pPr>
  </w:style>
  <w:style w:type="character" w:customStyle="1" w:styleId="FooterChar">
    <w:name w:val="Footer Char"/>
    <w:basedOn w:val="DefaultParagraphFont"/>
    <w:link w:val="Footer"/>
    <w:uiPriority w:val="99"/>
    <w:rsid w:val="00DF63D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dc:creator>
  <cp:lastModifiedBy>Windows User</cp:lastModifiedBy>
  <cp:revision>10</cp:revision>
  <cp:lastPrinted>2022-10-03T19:32:00Z</cp:lastPrinted>
  <dcterms:created xsi:type="dcterms:W3CDTF">2022-09-14T07:31:00Z</dcterms:created>
  <dcterms:modified xsi:type="dcterms:W3CDTF">2022-11-07T01:48:00Z</dcterms:modified>
</cp:coreProperties>
</file>